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365" w:rsidRDefault="00B56365" w:rsidP="00B56365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B56365" w:rsidRDefault="00B56365" w:rsidP="00B56365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浙江工正工程管理有限公司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int="eastAsia"/>
          <w:sz w:val="32"/>
          <w:szCs w:val="32"/>
        </w:rPr>
        <w:t>项目管理咨询有限公司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宁波国际投资咨询有限公司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int="eastAsia"/>
          <w:sz w:val="32"/>
          <w:szCs w:val="32"/>
        </w:rPr>
        <w:t>天建</w:t>
      </w:r>
      <w:proofErr w:type="gramStart"/>
      <w:r>
        <w:rPr>
          <w:rFonts w:ascii="仿宋_GB2312" w:eastAsia="仿宋_GB2312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宁波宁大工程建设监理有限公司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宁波市诚信工程建设监理有限公司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宁波时代建设监理有限公司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浙江国冶建设项目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浙江方正建设监理咨询有限公司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浙江育才工程项目管理咨询有限公司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宁波市公平监理咨询有限公司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宁波科信华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咨询股份有限公司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浙江东鑫沁远工程管理有限公司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浙江宏宝项目管理咨询有限公司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宁波永安工程管理咨询有限公司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宁波华光建设监理有限公司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宁波海城工程监理有限公司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诚建监理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浙江东亿工程管理有限公司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浙江科展工程管理有限公司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浙江创安项目管理咨询有限公司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浙江高致工程管理有限公司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浙江天政工程咨询有限公司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浙江华</w:t>
      </w:r>
      <w:proofErr w:type="gramStart"/>
      <w:r>
        <w:rPr>
          <w:rFonts w:ascii="仿宋_GB2312" w:eastAsia="仿宋_GB2312" w:hint="eastAsia"/>
          <w:sz w:val="32"/>
          <w:szCs w:val="32"/>
        </w:rPr>
        <w:t>缔</w:t>
      </w:r>
      <w:proofErr w:type="gramEnd"/>
      <w:r>
        <w:rPr>
          <w:rFonts w:ascii="仿宋_GB2312" w:eastAsia="仿宋_GB2312" w:hint="eastAsia"/>
          <w:sz w:val="32"/>
          <w:szCs w:val="32"/>
        </w:rPr>
        <w:t>工程项目管理有限公司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浙江康正工程管理有限公司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余姚市宏基工程建设监理有限公司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宁波金</w:t>
      </w:r>
      <w:proofErr w:type="gramStart"/>
      <w:r>
        <w:rPr>
          <w:rFonts w:ascii="仿宋_GB2312" w:eastAsia="仿宋_GB2312" w:hint="eastAsia"/>
          <w:sz w:val="32"/>
          <w:szCs w:val="32"/>
        </w:rPr>
        <w:t>恒工程</w:t>
      </w:r>
      <w:proofErr w:type="gramEnd"/>
      <w:r>
        <w:rPr>
          <w:rFonts w:ascii="仿宋_GB2312" w:eastAsia="仿宋_GB2312" w:hint="eastAsia"/>
          <w:sz w:val="32"/>
          <w:szCs w:val="32"/>
        </w:rPr>
        <w:t>建设监理有限公司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力豪建设</w:t>
      </w:r>
      <w:proofErr w:type="gramEnd"/>
      <w:r>
        <w:rPr>
          <w:rFonts w:ascii="仿宋_GB2312" w:eastAsia="仿宋_GB2312" w:hint="eastAsia"/>
          <w:sz w:val="32"/>
          <w:szCs w:val="32"/>
        </w:rPr>
        <w:t>工程监理有限公司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</w:t>
      </w:r>
      <w:proofErr w:type="gramStart"/>
      <w:r>
        <w:rPr>
          <w:rFonts w:ascii="仿宋_GB2312" w:eastAsia="仿宋_GB2312" w:hint="eastAsia"/>
          <w:sz w:val="32"/>
          <w:szCs w:val="32"/>
        </w:rPr>
        <w:t>凯弘工程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宁波弘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宁波中</w:t>
      </w:r>
      <w:proofErr w:type="gramStart"/>
      <w:r>
        <w:rPr>
          <w:rFonts w:ascii="仿宋_GB2312" w:eastAsia="仿宋_GB2312" w:hint="eastAsia"/>
          <w:sz w:val="32"/>
          <w:szCs w:val="32"/>
        </w:rPr>
        <w:t>证建设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慈溪市城市建设监理有限公司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宁波市天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宁波交通工程咨询监理有限公司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余姚交通工程咨询监理有限公司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宁波方</w:t>
      </w:r>
      <w:proofErr w:type="gramStart"/>
      <w:r>
        <w:rPr>
          <w:rFonts w:ascii="仿宋_GB2312" w:eastAsia="仿宋_GB2312" w:hint="eastAsia"/>
          <w:sz w:val="32"/>
          <w:szCs w:val="32"/>
        </w:rPr>
        <w:t>元建设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浙江新和兴建设有限公司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浙江新燊工程管理有限公司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同舟国际工程管理有限公司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宁波市政工程建设集团股份有限公司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宁波哲阳工程管理有限公司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宁波市盛达工程管理咨询有限公司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</w:t>
      </w:r>
      <w:proofErr w:type="gramStart"/>
      <w:r>
        <w:rPr>
          <w:rFonts w:ascii="仿宋_GB2312" w:eastAsia="仿宋_GB2312" w:hint="eastAsia"/>
          <w:sz w:val="32"/>
          <w:szCs w:val="32"/>
        </w:rPr>
        <w:t>胜工程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余姚市九鼎工程管理有限公司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浙江联达工程项目管理有限公司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宁波正</w:t>
      </w:r>
      <w:proofErr w:type="gramStart"/>
      <w:r>
        <w:rPr>
          <w:rFonts w:ascii="仿宋_GB2312" w:eastAsia="仿宋_GB2312" w:hint="eastAsia"/>
          <w:sz w:val="32"/>
          <w:szCs w:val="32"/>
        </w:rPr>
        <w:t>罡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浙江中铁科工程咨询有限公司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宁波铭达建设项目管理有限公司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宁波俊</w:t>
      </w:r>
      <w:proofErr w:type="gramStart"/>
      <w:r>
        <w:rPr>
          <w:rFonts w:ascii="仿宋_GB2312" w:eastAsia="仿宋_GB2312" w:hint="eastAsia"/>
          <w:sz w:val="32"/>
          <w:szCs w:val="32"/>
        </w:rPr>
        <w:t>达工程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东润工程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宁波豪展工程监理</w:t>
      </w:r>
      <w:proofErr w:type="gramEnd"/>
      <w:r>
        <w:rPr>
          <w:rFonts w:ascii="仿宋_GB2312" w:eastAsia="仿宋_GB2312" w:hint="eastAsia"/>
          <w:sz w:val="32"/>
          <w:szCs w:val="32"/>
        </w:rPr>
        <w:t>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浙江承亿建设项目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宁波宇开工程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市交建工程监理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宁波诚拓工程设计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浙江明安工程管理有限公司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甬振工程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浙江宏瑞达工程管理有限公司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浙江中港建设项目管理有限公司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宁波民</w:t>
      </w:r>
      <w:proofErr w:type="gramEnd"/>
      <w:r>
        <w:rPr>
          <w:rFonts w:ascii="仿宋_GB2312" w:eastAsia="仿宋_GB2312" w:hint="eastAsia"/>
          <w:sz w:val="32"/>
          <w:szCs w:val="32"/>
        </w:rPr>
        <w:t>安工程管理有限公司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浙江瑞峰工程管理有限公司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lastRenderedPageBreak/>
        <w:t>世</w:t>
      </w:r>
      <w:proofErr w:type="gramEnd"/>
      <w:r>
        <w:rPr>
          <w:rFonts w:ascii="仿宋_GB2312" w:eastAsia="仿宋_GB2312" w:hint="eastAsia"/>
          <w:sz w:val="32"/>
          <w:szCs w:val="32"/>
        </w:rPr>
        <w:t>明建设项目管理有限公司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浙江凯翔工程咨询管理有限公司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浙江智汇建设管理有限公司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中</w:t>
      </w:r>
      <w:proofErr w:type="gramStart"/>
      <w:r>
        <w:rPr>
          <w:rFonts w:ascii="仿宋_GB2312" w:eastAsia="仿宋_GB2312" w:hint="eastAsia"/>
          <w:sz w:val="32"/>
          <w:szCs w:val="32"/>
        </w:rPr>
        <w:t>冠工程</w:t>
      </w:r>
      <w:proofErr w:type="gramEnd"/>
      <w:r>
        <w:rPr>
          <w:rFonts w:ascii="仿宋_GB2312" w:eastAsia="仿宋_GB2312" w:hint="eastAsia"/>
          <w:sz w:val="32"/>
          <w:szCs w:val="32"/>
        </w:rPr>
        <w:t>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维德工程技术有限公司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宁波宏达工程咨询有限公司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红</w:t>
      </w:r>
      <w:proofErr w:type="gramStart"/>
      <w:r>
        <w:rPr>
          <w:rFonts w:ascii="仿宋_GB2312" w:eastAsia="仿宋_GB2312" w:hint="eastAsia"/>
          <w:sz w:val="32"/>
          <w:szCs w:val="32"/>
        </w:rPr>
        <w:t>阳工程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宁波众诚工程项目管理有限公司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万</w:t>
      </w:r>
      <w:proofErr w:type="gramStart"/>
      <w:r>
        <w:rPr>
          <w:rFonts w:ascii="仿宋_GB2312" w:eastAsia="仿宋_GB2312" w:hint="eastAsia"/>
          <w:sz w:val="32"/>
          <w:szCs w:val="32"/>
        </w:rPr>
        <w:t>邦工</w:t>
      </w:r>
      <w:proofErr w:type="gramEnd"/>
      <w:r>
        <w:rPr>
          <w:rFonts w:ascii="仿宋_GB2312" w:eastAsia="仿宋_GB2312" w:hint="eastAsia"/>
          <w:sz w:val="32"/>
          <w:szCs w:val="32"/>
        </w:rPr>
        <w:t>程管理咨询有限公司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北京中联环建设工程管理有限公司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浙江省省直建设工程监理有限公司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浙江公诚建设项目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浙江工程建设管理有限公司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浙江明康工程咨询有限公司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中国建筑技术集团有限公司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同创工程设计有限公司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展承工程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浙江诚源工程管理咨询有限公司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鼎宏工程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B56365" w:rsidRDefault="00B56365" w:rsidP="00B56365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5D2C9D" w:rsidRPr="00B56365" w:rsidRDefault="005D2C9D"/>
    <w:sectPr w:rsidR="005D2C9D" w:rsidRPr="00B5636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56365"/>
    <w:rsid w:val="005D2C9D"/>
    <w:rsid w:val="00B56365"/>
    <w:rsid w:val="00C75967"/>
    <w:rsid w:val="00CC53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6365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173</Words>
  <Characters>988</Characters>
  <Application>Microsoft Office Word</Application>
  <DocSecurity>0</DocSecurity>
  <Lines>8</Lines>
  <Paragraphs>2</Paragraphs>
  <ScaleCrop>false</ScaleCrop>
  <Company>Microsoft</Company>
  <LinksUpToDate>false</LinksUpToDate>
  <CharactersWithSpaces>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2022-12-01T06:17:00Z</dcterms:created>
  <dcterms:modified xsi:type="dcterms:W3CDTF">2022-12-01T06:17:00Z</dcterms:modified>
</cp:coreProperties>
</file>